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13" w:rsidRPr="00D42A03" w:rsidRDefault="00560413" w:rsidP="00560413">
      <w:pPr>
        <w:spacing w:after="0" w:line="360" w:lineRule="auto"/>
        <w:jc w:val="center"/>
        <w:rPr>
          <w:rFonts w:ascii="Times New Roman" w:hAnsi="Times New Roman" w:cs="Times New Roman"/>
          <w:b/>
          <w:sz w:val="24"/>
          <w:szCs w:val="24"/>
        </w:rPr>
      </w:pPr>
      <w:bookmarkStart w:id="0" w:name="_GoBack"/>
      <w:proofErr w:type="gramStart"/>
      <w:r w:rsidRPr="00D42A03">
        <w:rPr>
          <w:rFonts w:ascii="Times New Roman" w:hAnsi="Times New Roman" w:cs="Times New Roman"/>
          <w:b/>
          <w:sz w:val="24"/>
          <w:szCs w:val="24"/>
        </w:rPr>
        <w:t>ANEXO VI</w:t>
      </w:r>
      <w:proofErr w:type="gramEnd"/>
      <w:r w:rsidRPr="00D42A03">
        <w:rPr>
          <w:rFonts w:ascii="Times New Roman" w:hAnsi="Times New Roman" w:cs="Times New Roman"/>
          <w:b/>
          <w:sz w:val="24"/>
          <w:szCs w:val="24"/>
        </w:rPr>
        <w:t xml:space="preserve">- DECLARAÇÃO DE NÃO IMPEDIMENTO </w:t>
      </w:r>
      <w:bookmarkEnd w:id="0"/>
      <w:r w:rsidRPr="00D42A03">
        <w:rPr>
          <w:rFonts w:ascii="Times New Roman" w:hAnsi="Times New Roman" w:cs="Times New Roman"/>
          <w:b/>
          <w:sz w:val="24"/>
          <w:szCs w:val="24"/>
        </w:rPr>
        <w:t>(art. 39 da Lei n° 13.019/2014 e art. 26, IX do Decreto Estadual nº 14.494/16)</w:t>
      </w:r>
    </w:p>
    <w:p w:rsidR="00560413" w:rsidRPr="00D42A03" w:rsidRDefault="00560413" w:rsidP="00560413">
      <w:pPr>
        <w:spacing w:after="0" w:line="360" w:lineRule="auto"/>
        <w:ind w:left="708" w:firstLine="708"/>
        <w:jc w:val="both"/>
        <w:rPr>
          <w:rFonts w:ascii="Times New Roman" w:hAnsi="Times New Roman" w:cs="Times New Roman"/>
          <w:sz w:val="24"/>
          <w:szCs w:val="24"/>
        </w:rPr>
      </w:pP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Declaro, para fins de habilitação, que a ________ (identificar a OSC) e seus dirigentes, não incorrem em quaisquer das vedações previstas no art. 39 da Lei Federal nº 13.019, de 2014 e, portanto: </w:t>
      </w: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I – é regularmente constituída (ou, se estrangeira, está autorizada a funcionar no território nacional); </w:t>
      </w: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II – não é omissa no dever de prestar contas de parceria anteriormente celebrada; </w:t>
      </w: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III – não tem como dirigente membro de Poder ou do Ministério Público, ou dirigente de órgão ou entidade da administração pública estadual ou, seus respectivos cônjuges ou companheiros, bem como parentes em linha reta, colateral ou por afinidade, até o segundo grau;</w:t>
      </w: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 IV – não teve contas rejeitadas pela administração pública nos últimos cinco anos ou, foram sanadas as irregularidade que motivaram a rejeição e quitados os débitos eventualmente imputados ou, foi reconsiderada ou revista </w:t>
      </w:r>
      <w:proofErr w:type="gramStart"/>
      <w:r w:rsidRPr="00D42A03">
        <w:rPr>
          <w:rFonts w:ascii="Times New Roman" w:hAnsi="Times New Roman" w:cs="Times New Roman"/>
          <w:sz w:val="24"/>
          <w:szCs w:val="24"/>
        </w:rPr>
        <w:t>a</w:t>
      </w:r>
      <w:proofErr w:type="gramEnd"/>
      <w:r w:rsidRPr="00D42A03">
        <w:rPr>
          <w:rFonts w:ascii="Times New Roman" w:hAnsi="Times New Roman" w:cs="Times New Roman"/>
          <w:sz w:val="24"/>
          <w:szCs w:val="24"/>
        </w:rPr>
        <w:t xml:space="preserve"> decisão pela rejeição ou, a apreciação das contas encontra-se pendente de decisão sobre recurso com efeito suspensivo; </w:t>
      </w: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VI – não há punição vigente de suspensão de participação em chamamento público e impedimento de celebrar parceria ou contrato com órgão ou entidade da administração pública do Estado de Mato Grosso do Sul;</w:t>
      </w: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VII – não há punição vigente de declaração de inidoneidade para participar de chamamento público e de celebrar parcerias ou contratos com órgãos ou entidades de qualquer esfera de governo; </w:t>
      </w: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VIII – não teve contas de parceria julgadas irregulares ou rejeitadas por Tribunal ou Conselho de Contas de qualquer esfera da Federação, em decisão irrecorrível, nos últimos </w:t>
      </w:r>
      <w:proofErr w:type="gramStart"/>
      <w:r w:rsidRPr="00D42A03">
        <w:rPr>
          <w:rFonts w:ascii="Times New Roman" w:hAnsi="Times New Roman" w:cs="Times New Roman"/>
          <w:sz w:val="24"/>
          <w:szCs w:val="24"/>
        </w:rPr>
        <w:t>8</w:t>
      </w:r>
      <w:proofErr w:type="gramEnd"/>
      <w:r w:rsidRPr="00D42A03">
        <w:rPr>
          <w:rFonts w:ascii="Times New Roman" w:hAnsi="Times New Roman" w:cs="Times New Roman"/>
          <w:sz w:val="24"/>
          <w:szCs w:val="24"/>
        </w:rPr>
        <w:t xml:space="preserve"> (oito) anos; </w:t>
      </w: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IX – não tem, entre seus dirigentes, pessoa: a) cujas contas relativas a parcerias tenham sido julgadas irregulares ou rejeitadas por Tribunal ou Conselho de Contas de qualquer esfera da Federação, em decisão irrecorrível, nos últimos </w:t>
      </w:r>
      <w:proofErr w:type="gramStart"/>
      <w:r w:rsidRPr="00D42A03">
        <w:rPr>
          <w:rFonts w:ascii="Times New Roman" w:hAnsi="Times New Roman" w:cs="Times New Roman"/>
          <w:sz w:val="24"/>
          <w:szCs w:val="24"/>
        </w:rPr>
        <w:t>8</w:t>
      </w:r>
      <w:proofErr w:type="gramEnd"/>
      <w:r w:rsidRPr="00D42A03">
        <w:rPr>
          <w:rFonts w:ascii="Times New Roman" w:hAnsi="Times New Roman" w:cs="Times New Roman"/>
          <w:sz w:val="24"/>
          <w:szCs w:val="24"/>
        </w:rPr>
        <w:t xml:space="preserve"> (oito) anos; b) julgada responsável por falta grave e inabilitada para o exercício de cargo em comissão </w:t>
      </w:r>
      <w:r w:rsidRPr="00D42A03">
        <w:rPr>
          <w:rFonts w:ascii="Times New Roman" w:hAnsi="Times New Roman" w:cs="Times New Roman"/>
          <w:sz w:val="24"/>
          <w:szCs w:val="24"/>
        </w:rPr>
        <w:lastRenderedPageBreak/>
        <w:t xml:space="preserve">ou função de confiança, enquanto durar a inabilitação; c) considerada responsável por ato de improbidade, enquanto durarem os prazos estabelecidos nos incisos I, II e III do art. 12 da Lei no 8.429, de 2 de junho de 1992. </w:t>
      </w:r>
    </w:p>
    <w:p w:rsidR="00560413" w:rsidRPr="00D42A03" w:rsidRDefault="00560413" w:rsidP="00560413">
      <w:pPr>
        <w:spacing w:after="0" w:line="360" w:lineRule="auto"/>
        <w:ind w:firstLine="708"/>
        <w:jc w:val="both"/>
        <w:rPr>
          <w:rFonts w:ascii="Times New Roman" w:hAnsi="Times New Roman" w:cs="Times New Roman"/>
          <w:sz w:val="24"/>
          <w:szCs w:val="24"/>
        </w:rPr>
      </w:pPr>
    </w:p>
    <w:p w:rsidR="00560413" w:rsidRPr="00D42A03" w:rsidRDefault="00560413" w:rsidP="00560413">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Por ser verdade, firmo a presente declaração. </w:t>
      </w:r>
    </w:p>
    <w:p w:rsidR="00560413" w:rsidRPr="00D42A03" w:rsidRDefault="00560413" w:rsidP="00560413">
      <w:pPr>
        <w:spacing w:after="0" w:line="360" w:lineRule="auto"/>
        <w:ind w:firstLine="708"/>
        <w:jc w:val="both"/>
        <w:rPr>
          <w:rFonts w:ascii="Times New Roman" w:hAnsi="Times New Roman" w:cs="Times New Roman"/>
          <w:sz w:val="24"/>
          <w:szCs w:val="24"/>
        </w:rPr>
      </w:pPr>
    </w:p>
    <w:p w:rsidR="00560413" w:rsidRPr="00D42A03" w:rsidRDefault="00560413" w:rsidP="00560413">
      <w:pPr>
        <w:spacing w:after="0" w:line="360" w:lineRule="auto"/>
        <w:ind w:firstLine="708"/>
        <w:rPr>
          <w:rFonts w:ascii="Times New Roman" w:hAnsi="Times New Roman" w:cs="Times New Roman"/>
          <w:sz w:val="24"/>
          <w:szCs w:val="24"/>
        </w:rPr>
      </w:pPr>
      <w:r w:rsidRPr="00D42A03">
        <w:rPr>
          <w:rFonts w:ascii="Times New Roman" w:hAnsi="Times New Roman" w:cs="Times New Roman"/>
          <w:sz w:val="24"/>
          <w:szCs w:val="24"/>
        </w:rPr>
        <w:t xml:space="preserve">[Cidade / Sede da Organização da Sociedade Civil], ___ de ______ </w:t>
      </w:r>
      <w:proofErr w:type="spellStart"/>
      <w:r w:rsidRPr="00D42A03">
        <w:rPr>
          <w:rFonts w:ascii="Times New Roman" w:hAnsi="Times New Roman" w:cs="Times New Roman"/>
          <w:sz w:val="24"/>
          <w:szCs w:val="24"/>
        </w:rPr>
        <w:t>de</w:t>
      </w:r>
      <w:proofErr w:type="spellEnd"/>
      <w:r w:rsidRPr="00D42A03">
        <w:rPr>
          <w:rFonts w:ascii="Times New Roman" w:hAnsi="Times New Roman" w:cs="Times New Roman"/>
          <w:sz w:val="24"/>
          <w:szCs w:val="24"/>
        </w:rPr>
        <w:t xml:space="preserve"> ____. </w:t>
      </w:r>
    </w:p>
    <w:p w:rsidR="00560413" w:rsidRPr="00D42A03" w:rsidRDefault="00560413" w:rsidP="00560413">
      <w:pPr>
        <w:spacing w:after="0" w:line="360" w:lineRule="auto"/>
        <w:ind w:firstLine="708"/>
        <w:jc w:val="center"/>
        <w:rPr>
          <w:rFonts w:ascii="Times New Roman" w:hAnsi="Times New Roman" w:cs="Times New Roman"/>
          <w:sz w:val="24"/>
          <w:szCs w:val="24"/>
        </w:rPr>
      </w:pPr>
    </w:p>
    <w:p w:rsidR="00560413" w:rsidRPr="00D42A03" w:rsidRDefault="00560413" w:rsidP="00560413">
      <w:pPr>
        <w:spacing w:after="0" w:line="360" w:lineRule="auto"/>
        <w:ind w:firstLine="708"/>
        <w:jc w:val="center"/>
        <w:rPr>
          <w:rFonts w:ascii="Times New Roman" w:hAnsi="Times New Roman" w:cs="Times New Roman"/>
          <w:sz w:val="24"/>
          <w:szCs w:val="24"/>
        </w:rPr>
      </w:pPr>
    </w:p>
    <w:p w:rsidR="00560413" w:rsidRPr="00D42A03" w:rsidRDefault="00560413" w:rsidP="00560413">
      <w:pPr>
        <w:spacing w:after="0" w:line="360" w:lineRule="auto"/>
        <w:ind w:firstLine="708"/>
        <w:jc w:val="center"/>
        <w:rPr>
          <w:rFonts w:ascii="Times New Roman" w:hAnsi="Times New Roman" w:cs="Times New Roman"/>
          <w:sz w:val="24"/>
          <w:szCs w:val="24"/>
        </w:rPr>
      </w:pPr>
      <w:r w:rsidRPr="00D42A03">
        <w:rPr>
          <w:rFonts w:ascii="Times New Roman" w:hAnsi="Times New Roman" w:cs="Times New Roman"/>
          <w:sz w:val="24"/>
          <w:szCs w:val="24"/>
        </w:rPr>
        <w:t>-------------------------------------------------------------</w:t>
      </w:r>
    </w:p>
    <w:p w:rsidR="00560413" w:rsidRPr="00D42A03" w:rsidRDefault="00560413" w:rsidP="00560413">
      <w:pPr>
        <w:spacing w:after="0" w:line="360" w:lineRule="auto"/>
        <w:ind w:firstLine="708"/>
        <w:jc w:val="center"/>
        <w:rPr>
          <w:rFonts w:ascii="Times New Roman" w:hAnsi="Times New Roman" w:cs="Times New Roman"/>
          <w:sz w:val="24"/>
          <w:szCs w:val="24"/>
        </w:rPr>
      </w:pPr>
      <w:r w:rsidRPr="00D42A03">
        <w:rPr>
          <w:rFonts w:ascii="Times New Roman" w:hAnsi="Times New Roman" w:cs="Times New Roman"/>
          <w:sz w:val="24"/>
          <w:szCs w:val="24"/>
        </w:rPr>
        <w:t>[Assinatura]</w:t>
      </w:r>
    </w:p>
    <w:p w:rsidR="00560413" w:rsidRPr="00D42A03" w:rsidRDefault="00560413" w:rsidP="00560413">
      <w:pPr>
        <w:spacing w:after="0" w:line="360" w:lineRule="auto"/>
        <w:ind w:firstLine="708"/>
        <w:jc w:val="center"/>
        <w:rPr>
          <w:rFonts w:ascii="Times New Roman" w:hAnsi="Times New Roman" w:cs="Times New Roman"/>
          <w:sz w:val="24"/>
          <w:szCs w:val="24"/>
        </w:rPr>
      </w:pPr>
      <w:r w:rsidRPr="00D42A03">
        <w:rPr>
          <w:rFonts w:ascii="Times New Roman" w:hAnsi="Times New Roman" w:cs="Times New Roman"/>
          <w:sz w:val="24"/>
          <w:szCs w:val="24"/>
        </w:rPr>
        <w:t xml:space="preserve"> [Nome da autoridade máxima da organização da sociedade civil]</w:t>
      </w:r>
    </w:p>
    <w:p w:rsidR="00A46DA9" w:rsidRDefault="00560413"/>
    <w:sectPr w:rsidR="00A46D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13"/>
    <w:rsid w:val="00553FE0"/>
    <w:rsid w:val="00560413"/>
    <w:rsid w:val="00C37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1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1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yabusame</dc:creator>
  <cp:lastModifiedBy>amanda yabusame</cp:lastModifiedBy>
  <cp:revision>1</cp:revision>
  <dcterms:created xsi:type="dcterms:W3CDTF">2017-09-22T15:45:00Z</dcterms:created>
  <dcterms:modified xsi:type="dcterms:W3CDTF">2017-09-22T15:46:00Z</dcterms:modified>
</cp:coreProperties>
</file>